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90" w:rsidRPr="006B3625" w:rsidRDefault="00CD3490" w:rsidP="006B3625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625">
        <w:rPr>
          <w:rFonts w:ascii="Times New Roman" w:hAnsi="Times New Roman" w:cs="Times New Roman"/>
          <w:b/>
          <w:sz w:val="28"/>
          <w:szCs w:val="28"/>
          <w:lang w:eastAsia="ru-RU"/>
        </w:rPr>
        <w:t>Законодательное регулирование вопросов выдачи уволенному работнику трудовой книжки</w:t>
      </w:r>
    </w:p>
    <w:p w:rsidR="00CD3490" w:rsidRPr="006B3625" w:rsidRDefault="00CD3490" w:rsidP="006B3625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В соответствии с положениями ч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асти 4 статьи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84.1 Трудового кодекса Российской Федерации, абзацем 3 пункта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35 Правил ведения и хранения трудовых книжек, изготовления бланков трудовой книжки и обеспечения ими работодателей, утвержденных Постановлением Правительства Р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оссийской 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Ф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едерации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от 16.04.2003 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№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225 (далее - Правила), в последний день работы работодатель обязан выдать работнику трудовую книжку.</w:t>
      </w:r>
    </w:p>
    <w:p w:rsidR="00CD3490" w:rsidRPr="006B3625" w:rsidRDefault="00CD3490" w:rsidP="006B3625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Трудовая книжка должна быть выдана, даже если работник не сдал обходной лист, не передал дела, не возместил работодателю ущерб из-за утр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аты материальных ценностей и прочее.</w:t>
      </w:r>
    </w:p>
    <w:p w:rsidR="00CD3490" w:rsidRPr="006B3625" w:rsidRDefault="00CD3490" w:rsidP="006B3625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В случае</w:t>
      </w:r>
      <w:proofErr w:type="gramStart"/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,</w:t>
      </w:r>
      <w:proofErr w:type="gramEnd"/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если работник не может или отказывается получить трудовую книжку в день увольнения, работодатель должен направить ему письменное уведомление о необходимости ее забрать или дать согл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асие на ее отправку по почте (часть 6 статьи 84.1 Трудового кодекса Российской Федерации, пункт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36 Правил).</w:t>
      </w:r>
    </w:p>
    <w:p w:rsidR="00CD3490" w:rsidRPr="006B3625" w:rsidRDefault="00CD3490" w:rsidP="006B3625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Если работник не забрал трудовую книжку при увольнении, работодатель обязан выдать ее по письменному заявлению работника не позднее трех рабочих дней со дня обра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щения к нему (часть 6 статьи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84.1 Трудового 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к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одекса Р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оссийской 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Ф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едерации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).</w:t>
      </w:r>
    </w:p>
    <w:p w:rsidR="00CD3490" w:rsidRPr="006B3625" w:rsidRDefault="00CD3490" w:rsidP="006B3625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За задержку выдачи трудовой книжки предусмотрена административная от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ветственность в виде штрафа (статья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5.27 </w:t>
      </w:r>
      <w:proofErr w:type="spellStart"/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КоАП</w:t>
      </w:r>
      <w:proofErr w:type="spellEnd"/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 РФ).</w:t>
      </w:r>
    </w:p>
    <w:p w:rsidR="00CD3490" w:rsidRDefault="00CD3490" w:rsidP="006B3625">
      <w:pPr>
        <w:pStyle w:val="a5"/>
        <w:ind w:firstLine="709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С ж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а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 xml:space="preserve">лобами на нарушение трудовых прав в таких случаях (задержка в выдаче трудовой книжки) работник вправе обратиться в Государственную инспекцию труда </w:t>
      </w:r>
      <w:r w:rsid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Томской области</w:t>
      </w:r>
      <w:r w:rsidRPr="006B3625"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.</w:t>
      </w:r>
    </w:p>
    <w:p w:rsidR="006B3625" w:rsidRDefault="006B3625" w:rsidP="006B3625">
      <w:pPr>
        <w:pStyle w:val="a5"/>
        <w:spacing w:line="240" w:lineRule="exact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</w:p>
    <w:p w:rsidR="006B3625" w:rsidRDefault="006B3625" w:rsidP="006B3625">
      <w:pPr>
        <w:pStyle w:val="a5"/>
        <w:spacing w:line="240" w:lineRule="exact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</w:p>
    <w:p w:rsidR="006B3625" w:rsidRPr="006B3625" w:rsidRDefault="006B3625" w:rsidP="006B3625">
      <w:pPr>
        <w:pStyle w:val="a5"/>
        <w:spacing w:line="240" w:lineRule="exact"/>
        <w:jc w:val="both"/>
        <w:rPr>
          <w:rFonts w:ascii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>Прокурор района</w:t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414141"/>
          <w:sz w:val="28"/>
          <w:szCs w:val="28"/>
          <w:lang w:eastAsia="ru-RU"/>
        </w:rPr>
        <w:tab/>
        <w:t xml:space="preserve">      А.В. Белозеров</w:t>
      </w:r>
    </w:p>
    <w:p w:rsidR="006C28E3" w:rsidRPr="006B3625" w:rsidRDefault="006C28E3" w:rsidP="006B362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28E3" w:rsidRPr="006B3625" w:rsidSect="0097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490"/>
    <w:rsid w:val="006B3625"/>
    <w:rsid w:val="006C28E3"/>
    <w:rsid w:val="00976AA5"/>
    <w:rsid w:val="00CD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A5"/>
  </w:style>
  <w:style w:type="paragraph" w:styleId="2">
    <w:name w:val="heading 2"/>
    <w:basedOn w:val="a"/>
    <w:link w:val="20"/>
    <w:uiPriority w:val="9"/>
    <w:qFormat/>
    <w:rsid w:val="00CD3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3490"/>
    <w:rPr>
      <w:b/>
      <w:bCs/>
    </w:rPr>
  </w:style>
  <w:style w:type="paragraph" w:styleId="a4">
    <w:name w:val="Normal (Web)"/>
    <w:basedOn w:val="a"/>
    <w:uiPriority w:val="99"/>
    <w:semiHidden/>
    <w:unhideWhenUsed/>
    <w:rsid w:val="00CD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36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4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4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D3490"/>
    <w:rPr>
      <w:b/>
      <w:bCs/>
    </w:rPr>
  </w:style>
  <w:style w:type="paragraph" w:styleId="a4">
    <w:name w:val="Normal (Web)"/>
    <w:basedOn w:val="a"/>
    <w:uiPriority w:val="99"/>
    <w:semiHidden/>
    <w:unhideWhenUsed/>
    <w:rsid w:val="00CD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2017-03-01T04:50:00Z</cp:lastPrinted>
  <dcterms:created xsi:type="dcterms:W3CDTF">2017-02-28T11:23:00Z</dcterms:created>
  <dcterms:modified xsi:type="dcterms:W3CDTF">2017-03-01T04:50:00Z</dcterms:modified>
</cp:coreProperties>
</file>